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A350" w14:textId="77777777" w:rsidR="0085639A" w:rsidRPr="009C373F" w:rsidRDefault="001E3D63">
      <w:pPr>
        <w:pStyle w:val="BodyText"/>
        <w:ind w:left="3025"/>
        <w:rPr>
          <w:rFonts w:ascii="Arial" w:hAnsi="Arial" w:cs="Arial"/>
          <w:color w:val="000000" w:themeColor="text1"/>
          <w:sz w:val="22"/>
          <w:szCs w:val="22"/>
        </w:rPr>
      </w:pPr>
      <w:r w:rsidRPr="009C373F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5300554C" wp14:editId="44611321">
            <wp:extent cx="2243978" cy="892682"/>
            <wp:effectExtent l="0" t="0" r="0" b="0"/>
            <wp:docPr id="1" name="image1.jpeg" descr="Technical College of the Lowcountry logo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chnical College of the Lowcountry logo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7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4DC7" w14:textId="77777777" w:rsidR="0085639A" w:rsidRPr="009C373F" w:rsidRDefault="0085639A">
      <w:pPr>
        <w:pStyle w:val="BodyText"/>
        <w:spacing w:before="10"/>
        <w:ind w:left="0"/>
        <w:rPr>
          <w:rFonts w:ascii="Arial" w:hAnsi="Arial" w:cs="Arial"/>
          <w:color w:val="000000" w:themeColor="text1"/>
          <w:sz w:val="22"/>
          <w:szCs w:val="22"/>
        </w:rPr>
      </w:pPr>
    </w:p>
    <w:p w14:paraId="1FC7B6D1" w14:textId="7375152D" w:rsidR="0085639A" w:rsidRPr="009C373F" w:rsidRDefault="009C373F" w:rsidP="009C373F">
      <w:pPr>
        <w:pStyle w:val="Heading1"/>
        <w:rPr>
          <w:color w:val="000000" w:themeColor="text1"/>
        </w:rPr>
      </w:pPr>
      <w:r w:rsidRPr="009C373F">
        <w:rPr>
          <w:color w:val="000000" w:themeColor="text1"/>
          <w:w w:val="105"/>
        </w:rPr>
        <w:t>Federal Work-Study Job Description-</w:t>
      </w:r>
      <w:r w:rsidR="001E3D63" w:rsidRPr="009C373F">
        <w:rPr>
          <w:color w:val="000000" w:themeColor="text1"/>
          <w:w w:val="105"/>
        </w:rPr>
        <w:t>Registrar’s Office Student Assistant</w:t>
      </w:r>
      <w:r w:rsidRPr="009C373F">
        <w:rPr>
          <w:color w:val="000000" w:themeColor="text1"/>
          <w:w w:val="105"/>
        </w:rPr>
        <w:t xml:space="preserve"> (</w:t>
      </w:r>
      <w:r w:rsidR="001E3D63" w:rsidRPr="009C373F">
        <w:rPr>
          <w:color w:val="000000" w:themeColor="text1"/>
          <w:w w:val="105"/>
        </w:rPr>
        <w:t>Beaufort Mather Campus</w:t>
      </w:r>
      <w:r w:rsidRPr="009C373F">
        <w:rPr>
          <w:color w:val="000000" w:themeColor="text1"/>
          <w:w w:val="105"/>
        </w:rPr>
        <w:t>)</w:t>
      </w:r>
    </w:p>
    <w:p w14:paraId="4BBD3C81" w14:textId="77777777" w:rsidR="0085639A" w:rsidRPr="009C373F" w:rsidRDefault="001E3D63">
      <w:pPr>
        <w:spacing w:before="204" w:line="256" w:lineRule="auto"/>
        <w:ind w:left="100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  <w:w w:val="105"/>
        </w:rPr>
        <w:t xml:space="preserve">The Registrar’s office provides a variety of services </w:t>
      </w:r>
      <w:proofErr w:type="gramStart"/>
      <w:r w:rsidRPr="009C373F">
        <w:rPr>
          <w:rFonts w:ascii="Arial" w:hAnsi="Arial" w:cs="Arial"/>
          <w:color w:val="000000" w:themeColor="text1"/>
          <w:w w:val="105"/>
        </w:rPr>
        <w:t>in order to</w:t>
      </w:r>
      <w:proofErr w:type="gramEnd"/>
      <w:r w:rsidRPr="009C373F">
        <w:rPr>
          <w:rFonts w:ascii="Arial" w:hAnsi="Arial" w:cs="Arial"/>
          <w:color w:val="000000" w:themeColor="text1"/>
          <w:w w:val="105"/>
        </w:rPr>
        <w:t xml:space="preserve"> maintain official student record</w:t>
      </w:r>
      <w:r w:rsidR="00756D5F" w:rsidRPr="009C373F">
        <w:rPr>
          <w:rFonts w:ascii="Arial" w:hAnsi="Arial" w:cs="Arial"/>
          <w:color w:val="000000" w:themeColor="text1"/>
          <w:w w:val="105"/>
        </w:rPr>
        <w:t xml:space="preserve">s including grades, graduation requirements and official </w:t>
      </w:r>
      <w:r w:rsidRPr="009C373F">
        <w:rPr>
          <w:rFonts w:ascii="Arial" w:hAnsi="Arial" w:cs="Arial"/>
          <w:color w:val="000000" w:themeColor="text1"/>
          <w:w w:val="105"/>
        </w:rPr>
        <w:t>transcripts.</w:t>
      </w:r>
    </w:p>
    <w:p w14:paraId="35C6ECC4" w14:textId="77777777" w:rsidR="0085639A" w:rsidRPr="009C373F" w:rsidRDefault="001E3D63" w:rsidP="009C373F">
      <w:pPr>
        <w:pStyle w:val="Heading2"/>
        <w:rPr>
          <w:color w:val="000000" w:themeColor="text1"/>
        </w:rPr>
      </w:pPr>
      <w:r w:rsidRPr="009C373F">
        <w:rPr>
          <w:color w:val="000000" w:themeColor="text1"/>
        </w:rPr>
        <w:t>Job Duties:</w:t>
      </w:r>
    </w:p>
    <w:p w14:paraId="2B75F51E" w14:textId="77777777" w:rsidR="0085639A" w:rsidRPr="009C373F" w:rsidRDefault="001E3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84" w:line="259" w:lineRule="auto"/>
        <w:ind w:right="126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Assist with imaging and filing all historical student files into a digital document</w:t>
      </w:r>
      <w:r w:rsidRPr="009C373F">
        <w:rPr>
          <w:rFonts w:ascii="Arial" w:hAnsi="Arial" w:cs="Arial"/>
          <w:color w:val="000000" w:themeColor="text1"/>
          <w:spacing w:val="-32"/>
        </w:rPr>
        <w:t xml:space="preserve"> </w:t>
      </w:r>
      <w:r w:rsidRPr="009C373F">
        <w:rPr>
          <w:rFonts w:ascii="Arial" w:hAnsi="Arial" w:cs="Arial"/>
          <w:color w:val="000000" w:themeColor="text1"/>
        </w:rPr>
        <w:t>imaging system.</w:t>
      </w:r>
    </w:p>
    <w:p w14:paraId="67495889" w14:textId="77777777" w:rsidR="0085639A" w:rsidRPr="009C373F" w:rsidRDefault="001E3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0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Assist with the daily operations of the Registrar’s Office</w:t>
      </w:r>
      <w:r w:rsidRPr="009C373F">
        <w:rPr>
          <w:rFonts w:ascii="Arial" w:hAnsi="Arial" w:cs="Arial"/>
          <w:color w:val="000000" w:themeColor="text1"/>
          <w:spacing w:val="-20"/>
        </w:rPr>
        <w:t xml:space="preserve"> </w:t>
      </w:r>
      <w:r w:rsidRPr="009C373F">
        <w:rPr>
          <w:rFonts w:ascii="Arial" w:hAnsi="Arial" w:cs="Arial"/>
          <w:color w:val="000000" w:themeColor="text1"/>
        </w:rPr>
        <w:t>including:</w:t>
      </w:r>
    </w:p>
    <w:p w14:paraId="03D67B68" w14:textId="77777777" w:rsidR="0085639A" w:rsidRPr="009C373F" w:rsidRDefault="001E3D63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23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Monitoring the Student Records</w:t>
      </w:r>
      <w:r w:rsidRPr="009C373F">
        <w:rPr>
          <w:rFonts w:ascii="Arial" w:hAnsi="Arial" w:cs="Arial"/>
          <w:color w:val="000000" w:themeColor="text1"/>
          <w:spacing w:val="-10"/>
        </w:rPr>
        <w:t xml:space="preserve"> </w:t>
      </w:r>
      <w:r w:rsidRPr="009C373F">
        <w:rPr>
          <w:rFonts w:ascii="Arial" w:hAnsi="Arial" w:cs="Arial"/>
          <w:color w:val="000000" w:themeColor="text1"/>
        </w:rPr>
        <w:t>inbox</w:t>
      </w:r>
    </w:p>
    <w:p w14:paraId="5648ED04" w14:textId="523C0861" w:rsidR="0085639A" w:rsidRPr="009C373F" w:rsidRDefault="001E3D63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Processing electronic transcript</w:t>
      </w:r>
      <w:r w:rsidRPr="009C373F">
        <w:rPr>
          <w:rFonts w:ascii="Arial" w:hAnsi="Arial" w:cs="Arial"/>
          <w:color w:val="000000" w:themeColor="text1"/>
          <w:spacing w:val="-16"/>
        </w:rPr>
        <w:t xml:space="preserve"> </w:t>
      </w:r>
      <w:r w:rsidRPr="009C373F">
        <w:rPr>
          <w:rFonts w:ascii="Arial" w:hAnsi="Arial" w:cs="Arial"/>
          <w:color w:val="000000" w:themeColor="text1"/>
        </w:rPr>
        <w:t>requests</w:t>
      </w:r>
      <w:r w:rsidR="003B4E5C" w:rsidRPr="009C373F">
        <w:rPr>
          <w:rFonts w:ascii="Arial" w:hAnsi="Arial" w:cs="Arial"/>
          <w:color w:val="000000" w:themeColor="text1"/>
        </w:rPr>
        <w:t>/end of day notification emails</w:t>
      </w:r>
    </w:p>
    <w:p w14:paraId="46B9A10C" w14:textId="77777777" w:rsidR="0085639A" w:rsidRPr="009C373F" w:rsidRDefault="001E3D63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before="24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Providing customer service via phone, in person, or</w:t>
      </w:r>
      <w:r w:rsidRPr="009C373F">
        <w:rPr>
          <w:rFonts w:ascii="Arial" w:hAnsi="Arial" w:cs="Arial"/>
          <w:color w:val="000000" w:themeColor="text1"/>
          <w:spacing w:val="-16"/>
        </w:rPr>
        <w:t xml:space="preserve"> </w:t>
      </w:r>
      <w:r w:rsidRPr="009C373F">
        <w:rPr>
          <w:rFonts w:ascii="Arial" w:hAnsi="Arial" w:cs="Arial"/>
          <w:color w:val="000000" w:themeColor="text1"/>
        </w:rPr>
        <w:t>email</w:t>
      </w:r>
    </w:p>
    <w:p w14:paraId="06CE9246" w14:textId="106E1B34" w:rsidR="00243A4D" w:rsidRPr="009C373F" w:rsidRDefault="001E3D63" w:rsidP="00243A4D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0"/>
        <w:ind w:right="2180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Assist the Registrar and Assistant Registrar with</w:t>
      </w:r>
      <w:r w:rsidRPr="009C373F">
        <w:rPr>
          <w:rFonts w:ascii="Arial" w:hAnsi="Arial" w:cs="Arial"/>
          <w:color w:val="000000" w:themeColor="text1"/>
          <w:spacing w:val="-17"/>
        </w:rPr>
        <w:t xml:space="preserve"> </w:t>
      </w:r>
      <w:r w:rsidRPr="009C373F">
        <w:rPr>
          <w:rFonts w:ascii="Arial" w:hAnsi="Arial" w:cs="Arial"/>
          <w:color w:val="000000" w:themeColor="text1"/>
        </w:rPr>
        <w:t xml:space="preserve">various </w:t>
      </w:r>
      <w:r w:rsidR="00243A4D" w:rsidRPr="009C373F">
        <w:rPr>
          <w:rFonts w:ascii="Arial" w:hAnsi="Arial" w:cs="Arial"/>
          <w:color w:val="000000" w:themeColor="text1"/>
        </w:rPr>
        <w:t xml:space="preserve">activities and </w:t>
      </w:r>
      <w:r w:rsidR="00CB3F95" w:rsidRPr="009C373F">
        <w:rPr>
          <w:rFonts w:ascii="Arial" w:hAnsi="Arial" w:cs="Arial"/>
          <w:color w:val="000000" w:themeColor="text1"/>
        </w:rPr>
        <w:t>support</w:t>
      </w:r>
      <w:r w:rsidR="00243A4D" w:rsidRPr="009C373F">
        <w:rPr>
          <w:rFonts w:ascii="Arial" w:hAnsi="Arial" w:cs="Arial"/>
          <w:color w:val="000000" w:themeColor="text1"/>
        </w:rPr>
        <w:t xml:space="preserve"> for Spring Commencement</w:t>
      </w:r>
    </w:p>
    <w:p w14:paraId="63B2F96A" w14:textId="0059C86F" w:rsidR="003B4E5C" w:rsidRPr="009C373F" w:rsidRDefault="003B4E5C" w:rsidP="00243A4D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0"/>
        <w:ind w:right="2180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Front desk support if needed on Registrar’s designated day</w:t>
      </w:r>
    </w:p>
    <w:p w14:paraId="7CD952E6" w14:textId="77777777" w:rsidR="00CB3F95" w:rsidRPr="009C373F" w:rsidRDefault="00CB3F95" w:rsidP="00CB3F95">
      <w:pPr>
        <w:tabs>
          <w:tab w:val="left" w:pos="819"/>
          <w:tab w:val="left" w:pos="820"/>
        </w:tabs>
        <w:ind w:right="2180"/>
        <w:rPr>
          <w:rFonts w:ascii="Arial" w:hAnsi="Arial" w:cs="Arial"/>
          <w:color w:val="000000" w:themeColor="text1"/>
        </w:rPr>
      </w:pPr>
    </w:p>
    <w:p w14:paraId="5A642718" w14:textId="2217D18B" w:rsidR="0085639A" w:rsidRPr="009C373F" w:rsidRDefault="001E3D63" w:rsidP="009C373F">
      <w:pPr>
        <w:pStyle w:val="Heading2"/>
        <w:rPr>
          <w:color w:val="000000" w:themeColor="text1"/>
        </w:rPr>
      </w:pPr>
      <w:r w:rsidRPr="009C373F">
        <w:rPr>
          <w:color w:val="000000" w:themeColor="text1"/>
        </w:rPr>
        <w:t>Special Skills</w:t>
      </w:r>
      <w:r w:rsidRPr="009C373F">
        <w:rPr>
          <w:color w:val="000000" w:themeColor="text1"/>
          <w:spacing w:val="-8"/>
        </w:rPr>
        <w:t xml:space="preserve"> </w:t>
      </w:r>
      <w:r w:rsidRPr="009C373F">
        <w:rPr>
          <w:color w:val="000000" w:themeColor="text1"/>
        </w:rPr>
        <w:t>Required:</w:t>
      </w:r>
    </w:p>
    <w:p w14:paraId="4F3CA679" w14:textId="77777777" w:rsidR="0085639A" w:rsidRPr="009C373F" w:rsidRDefault="001E3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5"/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Maintain confidentiality of all academic and personal</w:t>
      </w:r>
      <w:r w:rsidRPr="009C373F">
        <w:rPr>
          <w:rFonts w:ascii="Arial" w:hAnsi="Arial" w:cs="Arial"/>
          <w:color w:val="000000" w:themeColor="text1"/>
          <w:spacing w:val="-22"/>
        </w:rPr>
        <w:t xml:space="preserve"> </w:t>
      </w:r>
      <w:r w:rsidRPr="009C373F">
        <w:rPr>
          <w:rFonts w:ascii="Arial" w:hAnsi="Arial" w:cs="Arial"/>
          <w:color w:val="000000" w:themeColor="text1"/>
        </w:rPr>
        <w:t>records</w:t>
      </w:r>
    </w:p>
    <w:p w14:paraId="64CB593B" w14:textId="77777777" w:rsidR="0085639A" w:rsidRPr="009C373F" w:rsidRDefault="001E3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Attention to</w:t>
      </w:r>
      <w:r w:rsidRPr="009C373F">
        <w:rPr>
          <w:rFonts w:ascii="Arial" w:hAnsi="Arial" w:cs="Arial"/>
          <w:color w:val="000000" w:themeColor="text1"/>
          <w:spacing w:val="-6"/>
        </w:rPr>
        <w:t xml:space="preserve"> </w:t>
      </w:r>
      <w:r w:rsidRPr="009C373F">
        <w:rPr>
          <w:rFonts w:ascii="Arial" w:hAnsi="Arial" w:cs="Arial"/>
          <w:color w:val="000000" w:themeColor="text1"/>
        </w:rPr>
        <w:t>detail</w:t>
      </w:r>
    </w:p>
    <w:p w14:paraId="682B0E23" w14:textId="77777777" w:rsidR="0085639A" w:rsidRPr="009C373F" w:rsidRDefault="001E3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Excellent customer service</w:t>
      </w:r>
      <w:r w:rsidRPr="009C373F">
        <w:rPr>
          <w:rFonts w:ascii="Arial" w:hAnsi="Arial" w:cs="Arial"/>
          <w:color w:val="000000" w:themeColor="text1"/>
          <w:spacing w:val="-11"/>
        </w:rPr>
        <w:t xml:space="preserve"> </w:t>
      </w:r>
      <w:r w:rsidRPr="009C373F">
        <w:rPr>
          <w:rFonts w:ascii="Arial" w:hAnsi="Arial" w:cs="Arial"/>
          <w:color w:val="000000" w:themeColor="text1"/>
        </w:rPr>
        <w:t>skills</w:t>
      </w:r>
    </w:p>
    <w:p w14:paraId="1535E30E" w14:textId="1EAABD74" w:rsidR="003B4E5C" w:rsidRPr="009C373F" w:rsidRDefault="003B4E5C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Basic Computer Skills: Outlook, Excel, Word, etc.</w:t>
      </w:r>
    </w:p>
    <w:p w14:paraId="15CD5823" w14:textId="77777777" w:rsidR="00CB3F95" w:rsidRPr="009C373F" w:rsidRDefault="00CB3F95" w:rsidP="00107B6C">
      <w:p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</w:p>
    <w:p w14:paraId="37ECDA79" w14:textId="0A2703E7" w:rsidR="00107B6C" w:rsidRPr="009C373F" w:rsidRDefault="00107B6C" w:rsidP="009C373F">
      <w:pPr>
        <w:pStyle w:val="Heading2"/>
        <w:rPr>
          <w:color w:val="000000" w:themeColor="text1"/>
        </w:rPr>
      </w:pPr>
      <w:r w:rsidRPr="009C373F">
        <w:rPr>
          <w:color w:val="000000" w:themeColor="text1"/>
        </w:rPr>
        <w:t>Department Location and work schedule expectations</w:t>
      </w:r>
    </w:p>
    <w:p w14:paraId="7BB7C868" w14:textId="029D8CAC" w:rsidR="00107B6C" w:rsidRPr="009C373F" w:rsidRDefault="00107B6C" w:rsidP="00107B6C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 xml:space="preserve">The HUB on the Beaufort Campus is the expected work location. FWS are expected to work at their designated location unless otherwise approved due to emergency situations. </w:t>
      </w:r>
    </w:p>
    <w:p w14:paraId="01362447" w14:textId="6CF6BC64" w:rsidR="00107B6C" w:rsidRPr="009C373F" w:rsidRDefault="00107B6C" w:rsidP="00107B6C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 xml:space="preserve">Work schedules should be set around the Federal Work Study’s (FSW) class schedule and the Registrar’s office needs. </w:t>
      </w:r>
    </w:p>
    <w:p w14:paraId="68D68E89" w14:textId="77777777" w:rsidR="00CB3F95" w:rsidRPr="009C373F" w:rsidRDefault="00CB3F95" w:rsidP="00107B6C">
      <w:p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</w:p>
    <w:p w14:paraId="184A3F32" w14:textId="19338734" w:rsidR="00107B6C" w:rsidRPr="009C373F" w:rsidRDefault="00107B6C" w:rsidP="009C373F">
      <w:pPr>
        <w:pStyle w:val="Heading2"/>
        <w:rPr>
          <w:color w:val="000000" w:themeColor="text1"/>
        </w:rPr>
      </w:pPr>
      <w:r w:rsidRPr="009C373F">
        <w:rPr>
          <w:color w:val="000000" w:themeColor="text1"/>
        </w:rPr>
        <w:t>Supervisors’ Information</w:t>
      </w:r>
    </w:p>
    <w:p w14:paraId="54AF3BA4" w14:textId="7E4C5708" w:rsidR="00107B6C" w:rsidRPr="009C373F" w:rsidRDefault="00107B6C" w:rsidP="00107B6C">
      <w:pPr>
        <w:pStyle w:val="ListParagraph"/>
        <w:numPr>
          <w:ilvl w:val="0"/>
          <w:numId w:val="3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>The Registrar is responsible for scheduling the student, approving timesheets, providing supervision, and serving as the primary point of contact with the Financial Aid Office regarding Federal Work-Study employment matters.</w:t>
      </w:r>
    </w:p>
    <w:p w14:paraId="0D9030AA" w14:textId="6E7D97A0" w:rsidR="00107B6C" w:rsidRPr="009C373F" w:rsidRDefault="00107B6C" w:rsidP="00107B6C">
      <w:pPr>
        <w:pStyle w:val="ListParagraph"/>
        <w:numPr>
          <w:ilvl w:val="0"/>
          <w:numId w:val="3"/>
        </w:numPr>
        <w:tabs>
          <w:tab w:val="left" w:pos="819"/>
          <w:tab w:val="left" w:pos="820"/>
        </w:tabs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 xml:space="preserve">The Assistant Registrar is responsible for </w:t>
      </w:r>
      <w:proofErr w:type="gramStart"/>
      <w:r w:rsidRPr="009C373F">
        <w:rPr>
          <w:rFonts w:ascii="Arial" w:hAnsi="Arial" w:cs="Arial"/>
          <w:color w:val="000000" w:themeColor="text1"/>
        </w:rPr>
        <w:t>day to day</w:t>
      </w:r>
      <w:proofErr w:type="gramEnd"/>
      <w:r w:rsidRPr="009C373F">
        <w:rPr>
          <w:rFonts w:ascii="Arial" w:hAnsi="Arial" w:cs="Arial"/>
          <w:color w:val="000000" w:themeColor="text1"/>
        </w:rPr>
        <w:t xml:space="preserve"> supervision and task assignment. </w:t>
      </w:r>
    </w:p>
    <w:p w14:paraId="49E9F042" w14:textId="77777777" w:rsidR="0085639A" w:rsidRPr="009C373F" w:rsidRDefault="0085639A">
      <w:pPr>
        <w:pStyle w:val="BodyText"/>
        <w:ind w:left="0"/>
        <w:rPr>
          <w:rFonts w:ascii="Arial" w:hAnsi="Arial" w:cs="Arial"/>
          <w:color w:val="000000" w:themeColor="text1"/>
          <w:sz w:val="22"/>
          <w:szCs w:val="22"/>
        </w:rPr>
      </w:pPr>
    </w:p>
    <w:p w14:paraId="20662CE4" w14:textId="2DE7A0CE" w:rsidR="00CB3F95" w:rsidRPr="009C373F" w:rsidRDefault="00CB3F95" w:rsidP="00CB3F95">
      <w:pPr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br/>
        <w:t xml:space="preserve">This Federal Work Study position will pay $15.00 per hour and is approved to work a maximum of </w:t>
      </w:r>
      <w:r w:rsidRPr="009C373F">
        <w:rPr>
          <w:rFonts w:ascii="Arial" w:hAnsi="Arial" w:cs="Arial"/>
          <w:b/>
          <w:bCs/>
          <w:color w:val="000000" w:themeColor="text1"/>
        </w:rPr>
        <w:t>1</w:t>
      </w:r>
      <w:r w:rsidR="004151D5" w:rsidRPr="009C373F">
        <w:rPr>
          <w:rFonts w:ascii="Arial" w:hAnsi="Arial" w:cs="Arial"/>
          <w:b/>
          <w:bCs/>
          <w:color w:val="000000" w:themeColor="text1"/>
        </w:rPr>
        <w:t>5</w:t>
      </w:r>
      <w:r w:rsidRPr="009C373F">
        <w:rPr>
          <w:rFonts w:ascii="Arial" w:hAnsi="Arial" w:cs="Arial"/>
          <w:color w:val="000000" w:themeColor="text1"/>
        </w:rPr>
        <w:t xml:space="preserve"> hours per week. </w:t>
      </w:r>
    </w:p>
    <w:p w14:paraId="13CD838B" w14:textId="77777777" w:rsidR="00CB3F95" w:rsidRPr="009C373F" w:rsidRDefault="00CB3F95" w:rsidP="00CB3F95">
      <w:pPr>
        <w:rPr>
          <w:rFonts w:ascii="Arial" w:hAnsi="Arial" w:cs="Arial"/>
          <w:color w:val="000000" w:themeColor="text1"/>
        </w:rPr>
      </w:pPr>
    </w:p>
    <w:p w14:paraId="074C97BF" w14:textId="73AA4230" w:rsidR="00CB3F95" w:rsidRPr="009C373F" w:rsidRDefault="00CB3F95" w:rsidP="00CB3F95">
      <w:pPr>
        <w:rPr>
          <w:rFonts w:ascii="Arial" w:hAnsi="Arial" w:cs="Arial"/>
          <w:color w:val="000000" w:themeColor="text1"/>
        </w:rPr>
      </w:pPr>
      <w:r w:rsidRPr="009C373F">
        <w:rPr>
          <w:rFonts w:ascii="Arial" w:hAnsi="Arial" w:cs="Arial"/>
          <w:color w:val="000000" w:themeColor="text1"/>
        </w:rPr>
        <w:t xml:space="preserve">If you are interested in applying for this </w:t>
      </w:r>
      <w:r w:rsidR="004151D5" w:rsidRPr="009C373F">
        <w:rPr>
          <w:rFonts w:ascii="Arial" w:hAnsi="Arial" w:cs="Arial"/>
          <w:color w:val="000000" w:themeColor="text1"/>
        </w:rPr>
        <w:t>position,</w:t>
      </w:r>
      <w:r w:rsidRPr="009C373F">
        <w:rPr>
          <w:rFonts w:ascii="Arial" w:hAnsi="Arial" w:cs="Arial"/>
          <w:color w:val="000000" w:themeColor="text1"/>
        </w:rPr>
        <w:t xml:space="preserve"> please complete the </w:t>
      </w:r>
      <w:hyperlink r:id="rId6" w:history="1">
        <w:r w:rsidRPr="009C373F">
          <w:rPr>
            <w:rStyle w:val="Hyperlink"/>
            <w:rFonts w:ascii="Arial" w:hAnsi="Arial" w:cs="Arial"/>
            <w:color w:val="000000" w:themeColor="text1"/>
          </w:rPr>
          <w:t>Federal Work Study Application</w:t>
        </w:r>
      </w:hyperlink>
      <w:r w:rsidRPr="009C373F">
        <w:rPr>
          <w:rFonts w:ascii="Arial" w:hAnsi="Arial" w:cs="Arial"/>
          <w:color w:val="000000" w:themeColor="text1"/>
        </w:rPr>
        <w:t>.</w:t>
      </w:r>
    </w:p>
    <w:p w14:paraId="21519CFD" w14:textId="77777777" w:rsidR="0085639A" w:rsidRPr="009C373F" w:rsidRDefault="001E3D63" w:rsidP="00CB3F95">
      <w:pPr>
        <w:pStyle w:val="BodyText"/>
        <w:tabs>
          <w:tab w:val="left" w:pos="1537"/>
        </w:tabs>
        <w:spacing w:before="85" w:line="391" w:lineRule="auto"/>
        <w:ind w:left="0" w:right="4944"/>
        <w:rPr>
          <w:rFonts w:ascii="Arial" w:hAnsi="Arial" w:cs="Arial"/>
          <w:color w:val="000000" w:themeColor="text1"/>
          <w:sz w:val="22"/>
          <w:szCs w:val="22"/>
        </w:rPr>
      </w:pPr>
      <w:r w:rsidRPr="009C373F">
        <w:rPr>
          <w:rFonts w:ascii="Arial" w:hAnsi="Arial" w:cs="Arial"/>
          <w:color w:val="000000" w:themeColor="text1"/>
          <w:sz w:val="22"/>
          <w:szCs w:val="22"/>
        </w:rPr>
        <w:lastRenderedPageBreak/>
        <w:t>Supervisor:</w:t>
      </w:r>
      <w:r w:rsidRPr="009C373F">
        <w:rPr>
          <w:rFonts w:ascii="Arial" w:hAnsi="Arial" w:cs="Arial"/>
          <w:color w:val="000000" w:themeColor="text1"/>
          <w:sz w:val="22"/>
          <w:szCs w:val="22"/>
        </w:rPr>
        <w:tab/>
        <w:t>Dr. Barbara</w:t>
      </w:r>
      <w:r w:rsidRPr="009C373F">
        <w:rPr>
          <w:rFonts w:ascii="Arial" w:hAnsi="Arial" w:cs="Arial"/>
          <w:color w:val="000000" w:themeColor="text1"/>
          <w:spacing w:val="-8"/>
          <w:sz w:val="22"/>
          <w:szCs w:val="22"/>
        </w:rPr>
        <w:t xml:space="preserve"> </w:t>
      </w:r>
      <w:r w:rsidRPr="009C373F">
        <w:rPr>
          <w:rFonts w:ascii="Arial" w:hAnsi="Arial" w:cs="Arial"/>
          <w:color w:val="000000" w:themeColor="text1"/>
          <w:sz w:val="22"/>
          <w:szCs w:val="22"/>
        </w:rPr>
        <w:t>Denson,</w:t>
      </w:r>
      <w:r w:rsidRPr="009C373F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r w:rsidRPr="009C373F">
        <w:rPr>
          <w:rFonts w:ascii="Arial" w:hAnsi="Arial" w:cs="Arial"/>
          <w:color w:val="000000" w:themeColor="text1"/>
          <w:sz w:val="22"/>
          <w:szCs w:val="22"/>
        </w:rPr>
        <w:t>Registrar</w:t>
      </w:r>
      <w:r w:rsidRPr="009C373F">
        <w:rPr>
          <w:rFonts w:ascii="Arial" w:hAnsi="Arial" w:cs="Arial"/>
          <w:color w:val="000000" w:themeColor="text1"/>
          <w:w w:val="99"/>
          <w:sz w:val="22"/>
          <w:szCs w:val="22"/>
        </w:rPr>
        <w:t xml:space="preserve"> </w:t>
      </w:r>
      <w:r w:rsidRPr="009C373F">
        <w:rPr>
          <w:rFonts w:ascii="Arial" w:hAnsi="Arial" w:cs="Arial"/>
          <w:color w:val="000000" w:themeColor="text1"/>
          <w:sz w:val="22"/>
          <w:szCs w:val="22"/>
        </w:rPr>
        <w:t>Email:</w:t>
      </w:r>
      <w:r w:rsidRPr="009C373F">
        <w:rPr>
          <w:rFonts w:ascii="Arial" w:hAnsi="Arial" w:cs="Arial"/>
          <w:color w:val="000000" w:themeColor="text1"/>
          <w:sz w:val="22"/>
          <w:szCs w:val="22"/>
        </w:rPr>
        <w:tab/>
      </w:r>
      <w:hyperlink r:id="rId7">
        <w:r w:rsidRPr="009C373F">
          <w:rPr>
            <w:rFonts w:ascii="Arial" w:hAnsi="Arial" w:cs="Arial"/>
            <w:color w:val="000000" w:themeColor="text1"/>
            <w:sz w:val="22"/>
            <w:szCs w:val="22"/>
            <w:u w:val="single" w:color="0562C1"/>
          </w:rPr>
          <w:t>bdenson@tcl.edu</w:t>
        </w:r>
      </w:hyperlink>
    </w:p>
    <w:sectPr w:rsidR="0085639A" w:rsidRPr="009C373F">
      <w:type w:val="continuous"/>
      <w:pgSz w:w="12240" w:h="15840"/>
      <w:pgMar w:top="144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4AEC"/>
    <w:multiLevelType w:val="hybridMultilevel"/>
    <w:tmpl w:val="1CBC9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24178"/>
    <w:multiLevelType w:val="hybridMultilevel"/>
    <w:tmpl w:val="B3C29418"/>
    <w:lvl w:ilvl="0" w:tplc="FE8CFA2E">
      <w:numFmt w:val="bullet"/>
      <w:lvlText w:val="•"/>
      <w:lvlJc w:val="left"/>
      <w:pPr>
        <w:ind w:left="820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3C56F90C">
      <w:numFmt w:val="bullet"/>
      <w:lvlText w:val="o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19"/>
        <w:sz w:val="24"/>
        <w:szCs w:val="24"/>
      </w:rPr>
    </w:lvl>
    <w:lvl w:ilvl="2" w:tplc="C5363738">
      <w:numFmt w:val="bullet"/>
      <w:lvlText w:val="•"/>
      <w:lvlJc w:val="left"/>
      <w:pPr>
        <w:ind w:left="2411" w:hanging="360"/>
      </w:pPr>
      <w:rPr>
        <w:rFonts w:hint="default"/>
      </w:rPr>
    </w:lvl>
    <w:lvl w:ilvl="3" w:tplc="B37C144A">
      <w:numFmt w:val="bullet"/>
      <w:lvlText w:val="•"/>
      <w:lvlJc w:val="left"/>
      <w:pPr>
        <w:ind w:left="3282" w:hanging="360"/>
      </w:pPr>
      <w:rPr>
        <w:rFonts w:hint="default"/>
      </w:rPr>
    </w:lvl>
    <w:lvl w:ilvl="4" w:tplc="A7D66B78">
      <w:numFmt w:val="bullet"/>
      <w:lvlText w:val="•"/>
      <w:lvlJc w:val="left"/>
      <w:pPr>
        <w:ind w:left="4153" w:hanging="360"/>
      </w:pPr>
      <w:rPr>
        <w:rFonts w:hint="default"/>
      </w:rPr>
    </w:lvl>
    <w:lvl w:ilvl="5" w:tplc="4950DC54">
      <w:numFmt w:val="bullet"/>
      <w:lvlText w:val="•"/>
      <w:lvlJc w:val="left"/>
      <w:pPr>
        <w:ind w:left="5024" w:hanging="360"/>
      </w:pPr>
      <w:rPr>
        <w:rFonts w:hint="default"/>
      </w:rPr>
    </w:lvl>
    <w:lvl w:ilvl="6" w:tplc="36245862">
      <w:numFmt w:val="bullet"/>
      <w:lvlText w:val="•"/>
      <w:lvlJc w:val="left"/>
      <w:pPr>
        <w:ind w:left="5895" w:hanging="360"/>
      </w:pPr>
      <w:rPr>
        <w:rFonts w:hint="default"/>
      </w:rPr>
    </w:lvl>
    <w:lvl w:ilvl="7" w:tplc="3B3A99F6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79859F8">
      <w:numFmt w:val="bullet"/>
      <w:lvlText w:val="•"/>
      <w:lvlJc w:val="left"/>
      <w:pPr>
        <w:ind w:left="7637" w:hanging="360"/>
      </w:pPr>
      <w:rPr>
        <w:rFonts w:hint="default"/>
      </w:rPr>
    </w:lvl>
  </w:abstractNum>
  <w:abstractNum w:abstractNumId="2" w15:restartNumberingAfterBreak="0">
    <w:nsid w:val="5D793FA2"/>
    <w:multiLevelType w:val="hybridMultilevel"/>
    <w:tmpl w:val="B43A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3333">
    <w:abstractNumId w:val="1"/>
  </w:num>
  <w:num w:numId="2" w16cid:durableId="2110663204">
    <w:abstractNumId w:val="2"/>
  </w:num>
  <w:num w:numId="3" w16cid:durableId="58202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9A"/>
    <w:rsid w:val="00107B6C"/>
    <w:rsid w:val="001A79F3"/>
    <w:rsid w:val="001E3D63"/>
    <w:rsid w:val="00243A4D"/>
    <w:rsid w:val="003172A5"/>
    <w:rsid w:val="003B4E5C"/>
    <w:rsid w:val="004151D5"/>
    <w:rsid w:val="00562623"/>
    <w:rsid w:val="00756D5F"/>
    <w:rsid w:val="007C70AF"/>
    <w:rsid w:val="0085639A"/>
    <w:rsid w:val="009C373F"/>
    <w:rsid w:val="00A84131"/>
    <w:rsid w:val="00B05E3F"/>
    <w:rsid w:val="00C10748"/>
    <w:rsid w:val="00C51D34"/>
    <w:rsid w:val="00CB3F95"/>
    <w:rsid w:val="00D47B0B"/>
    <w:rsid w:val="00E453C3"/>
    <w:rsid w:val="00F3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D131"/>
  <w15:docId w15:val="{6820294C-B347-420A-811E-B28CFDCA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37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7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E3D6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37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37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denson@tcl.edu?subject=Federal%20Work%20Stu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344</Words>
  <Characters>1962</Characters>
  <Application>Microsoft Office Word</Application>
  <DocSecurity>0</DocSecurity>
  <Lines>16</Lines>
  <Paragraphs>4</Paragraphs>
  <ScaleCrop>false</ScaleCrop>
  <Company>Technical College of the Lowcountry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Campus Life Student Assistant Job Posting</dc:title>
  <dc:creator>jkirkland</dc:creator>
  <cp:lastModifiedBy>Mark Rand</cp:lastModifiedBy>
  <cp:revision>10</cp:revision>
  <cp:lastPrinted>2026-06-25T12:28:00Z</cp:lastPrinted>
  <dcterms:created xsi:type="dcterms:W3CDTF">2025-02-04T13:29:00Z</dcterms:created>
  <dcterms:modified xsi:type="dcterms:W3CDTF">2026-07-21T17:39:00Z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2022-09-27T00:00:00Z</vt:filetime>
  </property>
  <property fmtid="{D5CDD505-2E9C-101B-9397-08002B2CF9AE}" pid="4" name="MSIP_Label_c702ff65-7670-43d5-90fe-f6b467e0a26a_Enabled">
    <vt:lpwstr>true</vt:lpwstr>
  </property>
  <property fmtid="{D5CDD505-2E9C-101B-9397-08002B2CF9AE}" pid="5" name="MSIP_Label_c702ff65-7670-43d5-90fe-f6b467e0a26a_SetDate">
    <vt:lpwstr>2025-02-04T13:28:56Z</vt:lpwstr>
  </property>
  <property fmtid="{D5CDD505-2E9C-101B-9397-08002B2CF9AE}" pid="6" name="MSIP_Label_c702ff65-7670-43d5-90fe-f6b467e0a26a_Method">
    <vt:lpwstr>Standard</vt:lpwstr>
  </property>
  <property fmtid="{D5CDD505-2E9C-101B-9397-08002B2CF9AE}" pid="7" name="MSIP_Label_c702ff65-7670-43d5-90fe-f6b467e0a26a_Name">
    <vt:lpwstr>defa4170-0d19-0005-0004-bc88714345d2</vt:lpwstr>
  </property>
  <property fmtid="{D5CDD505-2E9C-101B-9397-08002B2CF9AE}" pid="8" name="MSIP_Label_c702ff65-7670-43d5-90fe-f6b467e0a26a_SiteId">
    <vt:lpwstr>52b0eb7d-5972-4d7c-b97c-93f9000bdf05</vt:lpwstr>
  </property>
  <property fmtid="{D5CDD505-2E9C-101B-9397-08002B2CF9AE}" pid="9" name="MSIP_Label_c702ff65-7670-43d5-90fe-f6b467e0a26a_ActionId">
    <vt:lpwstr>f00cdc03-f0b6-48e7-acc6-ba7443727028</vt:lpwstr>
  </property>
  <property fmtid="{D5CDD505-2E9C-101B-9397-08002B2CF9AE}" pid="10" name="MSIP_Label_c702ff65-7670-43d5-90fe-f6b467e0a26a_ContentBits">
    <vt:lpwstr>0</vt:lpwstr>
  </property>
</Properties>
</file>